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b/>
          <w:bCs/>
          <w:sz w:val="36"/>
          <w:szCs w:val="36"/>
          <w:u w:val="single"/>
        </w:rPr>
        <w:t>Xornadas Concilia Nadal Moeche 2021</w:t>
      </w:r>
      <w:r>
        <w:rPr>
          <w:b/>
          <w:bCs/>
          <w:sz w:val="28"/>
          <w:szCs w:val="28"/>
        </w:rPr>
        <w:br/>
      </w:r>
    </w:p>
    <w:p>
      <w:pPr>
        <w:pStyle w:val="Normal"/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>Campamento de Nadal</w:t>
      </w:r>
    </w:p>
    <w:p>
      <w:pPr>
        <w:pStyle w:val="Normal"/>
        <w:jc w:val="both"/>
        <w:rPr/>
      </w:pPr>
      <w:r>
        <w:rPr>
          <w:sz w:val="28"/>
          <w:szCs w:val="28"/>
        </w:rPr>
        <w:t>É un programa que ofrece un servizo para conciliar a vida persoal, familiar e laboral mediante actividades de carácter lúdico e educativo dirixido a nenas e nenos de 3 a 12 anos.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Ofrece un conxunto de actividades formativas e lúdicas que terán como base o Pavillón polideportivo de San Ramón comprendidas entre o 27 e o 30 de decembro.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Este campamento estará planificado para 3 grupos diferenciados por idades: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de 3 a 5 anos</w:t>
      </w:r>
      <w:r>
        <w:rPr>
          <w:sz w:val="28"/>
          <w:szCs w:val="28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de 6 a 8 anos</w:t>
      </w:r>
      <w:r>
        <w:rPr>
          <w:sz w:val="28"/>
          <w:szCs w:val="28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de 9 a 12 anos</w:t>
      </w:r>
    </w:p>
    <w:p>
      <w:pPr>
        <w:pStyle w:val="Normal"/>
        <w:jc w:val="both"/>
        <w:rPr/>
      </w:pPr>
      <w:r>
        <w:rPr>
          <w:sz w:val="28"/>
          <w:szCs w:val="28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Cada un destes grupos estará dinamizado por un monitor/a, con actividades diferenciadas e adaptadas ás diferentes idades.</w:t>
      </w:r>
      <w:r>
        <w:rPr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As prazas ofertadas poden ser ata 10 por grupo, e para os máis pequenos 8 prazas.</w:t>
      </w:r>
      <w:r>
        <w:rPr>
          <w:sz w:val="28"/>
          <w:szCs w:val="28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Se finalmente non se cubren as plazas desexadas, faríanse dous grupos de idade.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Horarios</w:t>
      </w:r>
      <w:r>
        <w:rPr>
          <w:sz w:val="28"/>
          <w:szCs w:val="28"/>
        </w:rPr>
        <w:t>: de luns a venres, dúas quendas: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08.30h a 14.00h con horario de entrada de 8.30h a 9.00h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10.00h a 14.00h con horario de entrada de 9.30h a 10.00h 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As actividades desenvolveranse a partir das 10.00h. Os participantes da quenda de madrugadores das 08.30h. realizarán actividades de lectura e xogos na primeira hora.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fill="FFFFFF"/>
        <w:suppressAutoHyphens w:val="true"/>
        <w:bidi w:val="0"/>
        <w:spacing w:before="0" w:after="446"/>
        <w:jc w:val="both"/>
        <w:textAlignment w:val="baseline"/>
        <w:rPr/>
      </w:pPr>
      <w:r>
        <w:rPr>
          <w:color w:val="0A0B0B"/>
          <w:sz w:val="28"/>
          <w:szCs w:val="28"/>
        </w:rPr>
        <w:t xml:space="preserve">En función do horario de entrada os </w:t>
      </w:r>
      <w:r>
        <w:rPr>
          <w:b/>
          <w:bCs/>
          <w:color w:val="0A0B0B"/>
          <w:sz w:val="28"/>
          <w:szCs w:val="28"/>
        </w:rPr>
        <w:t>prezos</w:t>
      </w:r>
      <w:r>
        <w:rPr>
          <w:color w:val="0A0B0B"/>
          <w:sz w:val="28"/>
          <w:szCs w:val="28"/>
        </w:rPr>
        <w:t xml:space="preserve"> serán os seguintes:</w:t>
      </w:r>
    </w:p>
    <w:p>
      <w:pPr>
        <w:pStyle w:val="Normal"/>
        <w:shd w:val="clear" w:fill="FFFFFF"/>
        <w:suppressAutoHyphens w:val="true"/>
        <w:bidi w:val="0"/>
        <w:spacing w:before="0" w:after="446"/>
        <w:jc w:val="left"/>
        <w:textAlignment w:val="baseline"/>
        <w:rPr/>
      </w:pPr>
      <w:r>
        <w:rPr>
          <w:color w:val="0A0B0B"/>
          <w:sz w:val="28"/>
          <w:szCs w:val="28"/>
        </w:rPr>
        <w:t xml:space="preserve">                                   </w:t>
      </w:r>
      <w:r>
        <w:rPr>
          <w:color w:val="0A0B0B"/>
          <w:sz w:val="28"/>
          <w:szCs w:val="28"/>
        </w:rPr>
        <w:t>Horario de 8.30 a 14.00        Horario de 10.00 a 14.00</w:t>
        <w:br/>
        <w:t>1º Membro</w:t>
        <w:tab/>
        <w:tab/>
        <w:tab/>
        <w:tab/>
        <w:t xml:space="preserve">    1</w:t>
      </w:r>
      <w:r>
        <w:rPr>
          <w:color w:val="0A0B0B"/>
          <w:sz w:val="28"/>
          <w:szCs w:val="28"/>
        </w:rPr>
        <w:t>5</w:t>
      </w:r>
      <w:r>
        <w:rPr>
          <w:color w:val="0A0B0B"/>
          <w:sz w:val="28"/>
          <w:szCs w:val="28"/>
        </w:rPr>
        <w:t xml:space="preserve"> €</w:t>
        <w:tab/>
        <w:tab/>
        <w:tab/>
        <w:t xml:space="preserve">        1</w:t>
      </w:r>
      <w:r>
        <w:rPr>
          <w:color w:val="0A0B0B"/>
          <w:sz w:val="28"/>
          <w:szCs w:val="28"/>
        </w:rPr>
        <w:t>2</w:t>
      </w:r>
      <w:r>
        <w:rPr>
          <w:color w:val="0A0B0B"/>
          <w:sz w:val="28"/>
          <w:szCs w:val="28"/>
        </w:rPr>
        <w:t xml:space="preserve"> €</w:t>
        <w:br/>
        <w:t>2º Irmán/irmá</w:t>
        <w:tab/>
        <w:tab/>
        <w:t xml:space="preserve">              1</w:t>
      </w:r>
      <w:r>
        <w:rPr>
          <w:color w:val="0A0B0B"/>
          <w:sz w:val="28"/>
          <w:szCs w:val="28"/>
        </w:rPr>
        <w:t>2</w:t>
      </w:r>
      <w:r>
        <w:rPr>
          <w:color w:val="0A0B0B"/>
          <w:sz w:val="28"/>
          <w:szCs w:val="28"/>
        </w:rPr>
        <w:t xml:space="preserve"> €   </w:t>
        <w:tab/>
        <w:t xml:space="preserve">                            </w:t>
      </w:r>
      <w:r>
        <w:rPr>
          <w:color w:val="0A0B0B"/>
          <w:sz w:val="28"/>
          <w:szCs w:val="28"/>
        </w:rPr>
        <w:t>10</w:t>
      </w:r>
      <w:r>
        <w:rPr>
          <w:color w:val="0A0B0B"/>
          <w:sz w:val="28"/>
          <w:szCs w:val="28"/>
        </w:rPr>
        <w:t xml:space="preserve"> €</w:t>
        <w:br/>
        <w:t xml:space="preserve">3º Irmán/irmá                </w:t>
        <w:tab/>
        <w:t xml:space="preserve">    </w:t>
        <w:tab/>
        <w:t xml:space="preserve">    </w:t>
      </w:r>
      <w:r>
        <w:rPr>
          <w:color w:val="0A0B0B"/>
          <w:sz w:val="28"/>
          <w:szCs w:val="28"/>
        </w:rPr>
        <w:t>10</w:t>
      </w:r>
      <w:r>
        <w:rPr>
          <w:color w:val="0A0B0B"/>
          <w:sz w:val="28"/>
          <w:szCs w:val="28"/>
        </w:rPr>
        <w:t xml:space="preserve"> €                                       </w:t>
      </w:r>
      <w:r>
        <w:rPr>
          <w:color w:val="0A0B0B"/>
          <w:sz w:val="28"/>
          <w:szCs w:val="28"/>
        </w:rPr>
        <w:t>8</w:t>
      </w:r>
      <w:r>
        <w:rPr>
          <w:color w:val="0A0B0B"/>
          <w:sz w:val="28"/>
          <w:szCs w:val="28"/>
        </w:rPr>
        <w:t xml:space="preserve"> €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A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ctividades para a mocidade </w:t>
      </w:r>
    </w:p>
    <w:p>
      <w:pPr>
        <w:pStyle w:val="Normal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Para os participantes a partir de 11 e  ata 18 anos haberá dous obradoiros  diferenciados, de dous días cada un deles a desenvolverse no Centro Cultural Francisco Piñeiro de Abade.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/>
      </w:pPr>
      <w:r>
        <w:rPr>
          <w:rStyle w:val="Muydestacado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- Obradoiro de deseño e creación de camisetas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Aprenderán deseño vectorial, e como proxecto final farán unha camiseta co seu  deseño en   vinilo  textil, aprendendo a   manexar  un plotter de corte e unha plancha para vinilo textil.</w:t>
        <w:br/>
        <w:t>Participantes: 8 como máximo.</w:t>
        <w:br/>
        <w:t>Horario: 27 e 28 de decembro de 10:30 a 13:30</w:t>
      </w:r>
    </w:p>
    <w:p>
      <w:pPr>
        <w:pStyle w:val="Normal"/>
        <w:widowControl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Prezo: 6 €</w:t>
      </w:r>
    </w:p>
    <w:p>
      <w:pPr>
        <w:pStyle w:val="Normal"/>
        <w:widowControl/>
        <w:ind w:left="0" w:right="0" w:hanging="0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Normal"/>
        <w:widowControl/>
        <w:ind w:left="0" w:right="0" w:hanging="0"/>
        <w:rPr/>
      </w:pPr>
      <w:r>
        <w:rPr>
          <w:rStyle w:val="Muydestacado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- Obradoiro de impresión 3D.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Conceptos básicos de deseño, como funciona unha impresora, e finalmente imprimir un proxecto propio.</w:t>
        <w:br/>
        <w:t>Participantes: 8 como máximo.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Horario: 29 e 30 de decembro de 10:30 a 13:30</w:t>
      </w:r>
    </w:p>
    <w:p>
      <w:pPr>
        <w:pStyle w:val="Normal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Prezo: 6 €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Persoas destinatarias</w:t>
      </w:r>
    </w:p>
    <w:p>
      <w:pPr>
        <w:pStyle w:val="Normal"/>
        <w:jc w:val="both"/>
        <w:rPr/>
      </w:pPr>
      <w:r>
        <w:rPr>
          <w:sz w:val="28"/>
          <w:szCs w:val="28"/>
        </w:rPr>
        <w:t>Terán preferencia, tendo en conta a data de rexistro de entrada no Concello, respectando a seguinte orde:</w:t>
      </w:r>
    </w:p>
    <w:p>
      <w:pPr>
        <w:pStyle w:val="Normal"/>
        <w:jc w:val="both"/>
        <w:rPr/>
      </w:pPr>
      <w:r>
        <w:rPr>
          <w:sz w:val="28"/>
          <w:szCs w:val="28"/>
        </w:rPr>
        <w:t>1. Nenos ou nenas matriculados/as no CEIP San Ramón.</w:t>
      </w:r>
    </w:p>
    <w:p>
      <w:pPr>
        <w:pStyle w:val="Normal"/>
        <w:jc w:val="both"/>
        <w:rPr/>
      </w:pPr>
      <w:r>
        <w:rPr>
          <w:sz w:val="28"/>
          <w:szCs w:val="28"/>
        </w:rPr>
        <w:t>2. Familias con algún membro empadroado no Concello de Moeche con esta orde de preferencia:  nais e pais, avoas e avós.</w:t>
      </w:r>
    </w:p>
    <w:p>
      <w:pPr>
        <w:pStyle w:val="Normal"/>
        <w:jc w:val="both"/>
        <w:rPr/>
      </w:pPr>
      <w:r>
        <w:rPr>
          <w:sz w:val="28"/>
          <w:szCs w:val="28"/>
        </w:rPr>
        <w:t>3. Familias con algún dos membros con vinculación laboral no municipio.</w:t>
        <w:br/>
        <w:t>En cada un dos casos anteriores, sempre terán preferencia as solicitudes que demanden horario madrugador, dende as 8.30h, no caso do Campamento.</w:t>
      </w:r>
    </w:p>
    <w:p>
      <w:pPr>
        <w:pStyle w:val="Normal"/>
        <w:jc w:val="left"/>
        <w:rPr/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Inscrición</w:t>
      </w:r>
      <w:r>
        <w:rPr>
          <w:sz w:val="28"/>
          <w:szCs w:val="28"/>
        </w:rPr>
        <w:br/>
        <w:t xml:space="preserve">Matrícula </w:t>
      </w:r>
      <w:r>
        <w:rPr>
          <w:b/>
          <w:bCs/>
          <w:sz w:val="28"/>
          <w:szCs w:val="28"/>
        </w:rPr>
        <w:t>do 9 ao 16 de decembro,</w:t>
      </w:r>
      <w:r>
        <w:rPr>
          <w:sz w:val="28"/>
          <w:szCs w:val="28"/>
        </w:rPr>
        <w:t xml:space="preserve"> de luns a venres de 9.00 a 14.00 horas na Casa do Concello ou na Sede Electrónica moeche.gal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Só poderán proceder ao pagamento rematado o prazo de matrícula, e  unha vez que lle confirme a  praza  desde  o departamento de Benestar Social e Igualdade.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Moeche,  á data da sinatura dixital</w:t>
      </w:r>
    </w:p>
    <w:p>
      <w:pPr>
        <w:pStyle w:val="Normal"/>
        <w:jc w:val="both"/>
        <w:rPr/>
      </w:pPr>
      <w:r>
        <w:rPr>
          <w:sz w:val="28"/>
          <w:szCs w:val="28"/>
        </w:rPr>
        <w:t>A alcaldesa</w:t>
      </w:r>
    </w:p>
    <w:p>
      <w:pPr>
        <w:pStyle w:val="Normal"/>
        <w:jc w:val="both"/>
        <w:rPr/>
      </w:pPr>
      <w:r>
        <w:rPr>
          <w:sz w:val="28"/>
          <w:szCs w:val="28"/>
        </w:rPr>
        <w:t>Beatriz Bascoy Maceiras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gl-ES" w:eastAsia="zh-CN" w:bidi="ar-SA"/>
    </w:rPr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Fuentedeprrafopredeter1">
    <w:name w:val="Fuente de párrafo predeter.1"/>
    <w:qFormat/>
    <w:rPr/>
  </w:style>
  <w:style w:type="character" w:styleId="Destaquemayor">
    <w:name w:val="Destaque mayor"/>
    <w:basedOn w:val="Fuentedeprrafopredeter"/>
    <w:qFormat/>
    <w:rPr>
      <w:b/>
      <w:bCs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Muydestacado">
    <w:name w:val="Muy destacado"/>
    <w:qFormat/>
    <w:rPr>
      <w:b/>
      <w:bCs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eastAsia="SimSun;宋体"/>
      <w:lang w:val="es-ES"/>
    </w:rPr>
  </w:style>
  <w:style w:type="paragraph" w:styleId="Cabeceraypie">
    <w:name w:val="Cabecera y pi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LibreOffice/5.2.4.2$Windows_x86 LibreOffice_project/3d5603e1122f0f102b62521720ab13a38a4e0eb0</Application>
  <Pages>2</Pages>
  <Words>504</Words>
  <Characters>2418</Characters>
  <CharactersWithSpaces>3086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2018-05-30T14:15:00Z</dcterms:created>
  <dc:creator>bbascoy</dc:creator>
  <dc:description/>
  <dc:language>es-ES</dc:language>
  <cp:lastModifiedBy/>
  <cp:lastPrinted>2019-06-05T08:45:00Z</cp:lastPrinted>
  <dcterms:modified xsi:type="dcterms:W3CDTF">2021-11-26T14:53:43Z</dcterms:modified>
  <cp:revision>31</cp:revision>
  <dc:subject/>
  <dc:title>SEMENTEIRA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